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 pour la conception de médicaments assistée par ordinateur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bouanane hanane/ Bouchekouf Asma encadreur,Bouchemal Nardjes Président,Zekiouk Mounira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algorithmes génétiques/ la chemoinforuatique/ l'optimisation multi objectif/ le drug design/ chilietry developement kit/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