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Approche pour la conception de médicaments assistée par 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hanane/ Bouchekouf Asma encadreur,Bouchemal Nardjes Président,Zekiouk Mounira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algorithmes génétiques/ la chemoinforuatique/ l'optimisation multi objectif/ le drug design/ chilietry developement kit/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