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في النحو العربي عند ابن مضاء الأندلسي في كتابه الرد على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تيلباو أسماء/ بن جدو زوليخة/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ابن مضاء/ الإشتغال/ الحالات الإعرابية/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