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ماهية الوضعية الإدماجية ودورها في إكتساب الملكة اللغوية في المرحلة الإبتدائية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لعماير فاطمة/ فوغال صورية/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بالكفاءات/ الوضعية الإدماجية/ النظرية السلوكية/ التعليم الابتدائي/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