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حروف الجر في سورة الصافات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بوهالي إلهام/ داموس شهرة/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حروف الجر/ سورة الصافات/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