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كيد والإيجاز ووظيفتهما الإقناعية في خطب الإمام ع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سام حياة/ زوقار ياسمي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ة/ التوكيد/ الإيجاز/ خطب الإمام ع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