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المعجم ودلالته في قصيدة عاشق من فلسطين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مزعاش أحمد/ توفيق لرقط/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محمود درويش/ السيمياء/ 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