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الضعف اللغوي في التعبير الكتابي لدى تلاميذ السنة الخامسة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حليم سامية/ ناصري نبيلة/ وارث سعيدة/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التعبير الكتابي/ الضعف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