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بين يائية ابن صفار السوسي المغربي ويائيات المشارقة مالك بن الريب التميمي وعبد يغوث بن وقاص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جوامبي فتيحة/ بولحلالف أميرة/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البنيوية/ بنية التركيب/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