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أبي إسحاق الألبيري الأندلسي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زينب/ زروقي سهيلة/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الإيقاع الشعري/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