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الزمن في رواية إمرأة بلا ملامح لكمال بركاني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فلواط إبتسام/ مازوز حنان/ بلمرابط هاجر/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الزمن/ الرواية/ إمرأة بلا ملامح/ كمال بركاني/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