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التعبير لدى تلاميذ السنة الأولى متوسط نشاط التعبير الكتابي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خليفة مريم/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800138211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التعبير/ التعبير الكتابي/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