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المتطرف الديني ورفض الآخر الذاتي في رواية " خرفان المولى " لياسمينة خضرا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رميشي أمال/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الجزائري/ المتطرف الديني/ رواية خرفان المولى/ ياسمينة خضرا/ رفض الآخر/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