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صورة الشعرية عند بشار بن برد وأبي العلاء المعري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عبد الله أب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شار بن برد/ الصورة الشعرية/ ابي العلاء الم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