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صورة الشعرية عند بشار بن برد وأبي العلاء المعري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عبد الله أبي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شار بن برد/ الصورة الشعرية/ ابي العلاء الم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