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غيوم لأنسى الحاج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بوالحرت بشرى/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الأسلوبية/ الإيقاع/ الصورة الشعرية/ الأسلوب/ قصيدة غيوم/ أنسي الحاج/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