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الغربة والحنين في شعر القتال الكلابي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زواوي سناء/ بوحرود مريم/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الغربة/ الحنين/ شعر القتال الكلابي/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