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القطاع الخاص في تحقيق التنمية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سميحة طري/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9789777531986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الخاص/ التنمية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