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dynamique d'un modéle financier discret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djamaa ahlam/ Abdelouahab Mohamed Salah (encadreur),Hamri Nasr-Eddine(Président),Boueden  Rabeh(Examinateur),/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chaos/ Stabilité/ Systèmes dynamiques continus/ Système dynamique discret/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