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صناديق الإستثمار في تفعيل سوق الأوراق المالية : دراسة حالة سوق الاوراق المالية السعودية خلال الفترة (2006-2015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جيسي أحسن/ بوهلالة سعاد(رئيسا),بيراز نوال(مناقشا),فريد مشر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وق الأوراق المالية/ صناديق الاستثمار/ رسملة السوق/ سوق الأوراق المالية السعو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