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الصغيرة والمتوسطة في التنويع الإقتصادي خارج قطاع المحروقات في الجزائر : دراسة  تحليلية لحالة الجزائر (2000-2015)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دادة خولة/ فريدة كافي (رئيسا) ,سليمان فرحات زواري (مناقشا) ,سهام عيساوي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التنويع الاقتصادي/ الصادرات خارج المحروقات/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