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التوافق بين الإستراتيجية والهيكل التنظيمي على الفعالية التنظيمية في المؤسسات الإقتصادية : دراسة عينة من المؤسسات الإقتصادية في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بوزيد أحلام/ فؤاد وشاش (رئيسا) ,فؤاد بوجنانة (مناقشا) ,هشام مزهود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الإستراتيجية/ الهيكل التنظيمي/ الفعالية التنظيمية/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