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النقد الدولي في مواجهة الأزمات المالية العالمية : دراسة حاة أزمة الرهن العقاري لسنة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نورة/ لطيف وليد(رئيسا),دوفي قرمية (مناقشا),بوبحة سعاد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الأزمات المالية/ أزمة الرهن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