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السياحة في التنمية المحلية المستدامة في ولاية ميلة : دراسة حالة منطقة التوسع السياحي سد بني هارون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لهشيلي سمية/ عبد المالك بوركوة (رئيسا) ,حسني بعلي (مناقشا) ,رشيد هولي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السياحة/ التنمية المحلية/ التنمية المحلية المستدامة/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