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التعليمية على رضا الطلبة : دراسة حالة طلبة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سوايح فاتح/ ركيمة فارس(رئيسا),عقون شراف(مناقشا),برني ميلود(مشرفا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رضا العملاء/ المركز الجامعي ميلة/ جودة الخدمة التعليمية/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