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aptitudes probiotiques des bactéries lactiques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Kerour asma/ BOUBENDIR Abdelhafid Président,AMMARI Salima Examinatrice,HADEFSawsen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Bactéries lactiques/ probiotique/ locale/ résistance/ conditions hostiles/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