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épidémiologique comparative de la leishmaniose cutanée entre différentes communes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Bensaci amira/ TABET Slimane Président,BOULASSAL Amina Examinateur,MLIKI Feriel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Leishmaniose cutanée/ Enquête épidémiologique/ Barrage de Beni-Haroun/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