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toxicologique d'un fongicide ( mancozébe 80WP) sur un modéle d'eau douce: paramécium s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sbaa amira/ TAYAA Hakima Président,MLIKI Feriel Examinateur,BOULASSEL Amin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roissance/ toxicité/ stress oxydatif/ Mancozèbe 80 WP/ Paraméciums p/ Biomarqueurs/ pourcentage de répons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