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oxicologique d'un fongicide ( mancozébe 80WP) sur un modéle d'eau douce: paramécium s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sbaa amira/ TAYAA Hakima Président,MLIKI Feriel Examinateur,BOULASSEL Amin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roissance/ toxicité/ stress oxydatif/ Mancozèbe 80 WP/ Paraméciums p/ Biomarqueurs/ pourcentage de répons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