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spatiale de l'aire de répartition de l'armoise blanche ( artemisia herba alba)dans le contexte du changement climatique en algérie orientale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Meziti alima/ MLIKI Feriel Présidente,LAALA Ahmed Examinateur; TABET Slimane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modélisation/ Changements climatiques/ l’Artemisia Herba Alba/ Maximum Entropie/ AUC/ niche écologique/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