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ل الدلالية في معلقة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يعة أسماء/ بوقرة ريمة/ عشبي أمير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عنترة بن شداد/ نظر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