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مشكلة التعبير في المرحلة الإبتدائية الطور الثان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حنان/ زواغي زهية/ صيفون نسرين/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