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أهمية الخرائط المفاهيمية في تعليمية قواعد اللغة العربية السنة الثالثة ثانوي آداب وفلسفة أنموذجا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لمودع إيمان/ قاسة بغدوش أميرة/ جغرود محمد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800161011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قواعد اللغة العربية/ الوسائل التعليمية/ الخرائط الذهنية/ الخريطة المفاهيمية/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