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لعة وبجاية في الشعر الجزائري القديم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راض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الأسلوب/ المدح/ الرثاء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