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الكاريكاتوري في الرسالة الهزلية لابن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رفيقة/ سالم حسيبة/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الأدب/ الرسالة/ الكاريكاتير/ ملامح الكاريكاتير/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