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رب في شعر الصعاليك عروة بن الور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فني خديجة/ رابط سمير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جاهلي/ الصورة الشعرية/ شعر الصعلكة/ الحرب/ دلالة البنية الصو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