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أدبي في مقدمة ابن خلدون بين الجمالية و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فاقي حيا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قدمة ابن خلدون/ الأدب/ الجمالية/ سوسيولوجية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