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الأساليب الإنشائية الطلبية في فن المقال وحي القلم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سناء/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المقال/ الأساليب الإنشائية/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