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راء اللغوية لابن القيم الجوزية في كتابه بدائع الفوائ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رغيد سماح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دلالي/ المستوى الصرفي/ المستوى النحوي/ ابن القيم الجو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