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بين العربية والفرنسية وأثره على تعليمية اللغة الفرنسية في طور التعليم المتوسط سنة 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العلمي زينب/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اللغة الفرنسية/ التداخل اللغوي/ الصراع بين اللغات/ تعليمية اللغات الأجنبية/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