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اليوم:مقاربات حول ممارسة المواطنة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