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الإستثمار الأجنبي المباشر على التشغيل في الجزائر (دراسة قياسية خلال الفترة الممتدة من 1985 إلى 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بوالطبخ حسيبة/ ،بوفنش وسيلة (رئيسا) ، رملي حمزة ( مناقشا) ، بوسالم أبوبكر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