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طرائق التدريس وأثرها في التحصيل اللغوي السنة الثانية متوسط الجيل الثاني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بلحمرة سعاد/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800184111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