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البناء اللغوي لذي مرحلة التعليم المتوسط –السنة الأولى متوسط آنموذجا-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بن السعدي/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