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في الطور الخامس من التعليم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إبتسام بريوة/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