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توظيف المصطلح اللساني في الكتاب المدرسي كتاب اللغة العربية وآدابها للسنة الثالثة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أحلام/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