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اكتساب التّلميذ الأنشطة التّعليمية لمادة اللغة العربية لسنوات الأولى متوسط "أنموذجا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عائشة/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