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نشاط القراءة لتلاميذ السنة الأولى ابتدائي من الجيل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قارة شيماء/ نوري خدري(مشرفا)/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