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ساء لخليل مطران بين البنية العروضية والبنية ال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يدي معاد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