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مساء لخليل مطران بين البنية العروضية والبنية ال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يدي معاد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