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الخطاب في رواية كشف المحجوب لفريد 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