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التضافر وأثرها في توجيه دلالات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سمير/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