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الهوية في شعر عامر شارف نماذج منتقاة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