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الوظيفة التربوية للرمز في قصة فستان العيد 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لقريوي مريم/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